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190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190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25.03.2015 № 266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25.03.2015 № 266 «Об утверждении Положения об управе Советского района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 «1. Утвердить прилагаемое Положение об управе Советского района городского округа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прилагаемое Положение об управе Советского района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Структуру управы Советского района городского округа город Воронеж признать утратившей силу.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18.01.2016 № 11 «О внесении изменений в постановление администрации городского округа город Воронеж от 25.03.2015 № 266»;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06.05.2016 № 388 «О внесении изменения в постановление администрации городского округа город Воронеж от 25.03.2015 № 266»;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06.03.2020 № 173 «О внесении изменений в постановление администрации городского округа город Воронеж от 25.03.2015 № 266».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